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5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848"/>
        <w:gridCol w:w="279"/>
        <w:gridCol w:w="284"/>
        <w:gridCol w:w="420"/>
        <w:gridCol w:w="385"/>
        <w:gridCol w:w="461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思政理论教学经费项目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中共北京市委政法委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8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李进诚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8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89269821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99.17%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21.42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99.17%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9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贯彻落实教育部印发的《新时代高校思想政治理论课教学工作基本要求》（教社科〔2018〕2号）、《高校马克思主义学院建设标准》文件要求，按照师生比不低于1:350的比例设置思政专职教师岗位。</w:t>
            </w:r>
          </w:p>
        </w:tc>
        <w:tc>
          <w:tcPr>
            <w:tcW w:w="39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院高度重视马克思主义学院和思政课教学，严格落实教育部印发的《新时代高校思想政治理论课教学工作基本要求》（教社科〔2018〕2号）、《高校马克思主义学院建设标准》文件要求，按照师生比不低于1:350的比例设置思政专职教师岗位。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年底有一名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思政教师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  <w:t>调离，与期初预算执行稍有偏差。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指标1：思政课教师数量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指标1：思政课教师全覆盖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指标1：发放进度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指标1：师资培训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5.4万元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5.4万元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指标2：社会考察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指标3：教改科研</w:t>
            </w:r>
          </w:p>
        </w:tc>
        <w:tc>
          <w:tcPr>
            <w:tcW w:w="1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9.2万元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96.92</w:t>
            </w:r>
          </w:p>
        </w:tc>
        <w:tc>
          <w:tcPr>
            <w:tcW w:w="17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4N2M4ZjM2YTBhODZkMGI5YjI0ODQ1MTQ2NTFmNTkifQ=="/>
  </w:docVars>
  <w:rsids>
    <w:rsidRoot w:val="00580F64"/>
    <w:rsid w:val="00090AC3"/>
    <w:rsid w:val="000B4945"/>
    <w:rsid w:val="00125C40"/>
    <w:rsid w:val="001F35FD"/>
    <w:rsid w:val="004864F8"/>
    <w:rsid w:val="004A31B3"/>
    <w:rsid w:val="005772DC"/>
    <w:rsid w:val="00580F64"/>
    <w:rsid w:val="0060275D"/>
    <w:rsid w:val="00703F53"/>
    <w:rsid w:val="00783B89"/>
    <w:rsid w:val="00800E1F"/>
    <w:rsid w:val="0084758A"/>
    <w:rsid w:val="008F165B"/>
    <w:rsid w:val="00990643"/>
    <w:rsid w:val="009A27FF"/>
    <w:rsid w:val="009B5E22"/>
    <w:rsid w:val="009E0977"/>
    <w:rsid w:val="00B703DD"/>
    <w:rsid w:val="00BA50D3"/>
    <w:rsid w:val="00BF5776"/>
    <w:rsid w:val="00C45A44"/>
    <w:rsid w:val="00C476A4"/>
    <w:rsid w:val="00E96DE2"/>
    <w:rsid w:val="00EB2BAB"/>
    <w:rsid w:val="00FF3C0E"/>
    <w:rsid w:val="18194A97"/>
    <w:rsid w:val="310331AC"/>
    <w:rsid w:val="424014F2"/>
    <w:rsid w:val="61CD3850"/>
    <w:rsid w:val="7D71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885</Words>
  <Characters>1035</Characters>
  <Lines>8</Lines>
  <Paragraphs>2</Paragraphs>
  <TotalTime>0</TotalTime>
  <ScaleCrop>false</ScaleCrop>
  <LinksUpToDate>false</LinksUpToDate>
  <CharactersWithSpaces>1071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2022-05-07T03:26:00Z</dcterms:created>
  <dc:creator>admin</dc:creator>
  <cp:lastModifiedBy>ZF</cp:lastModifiedBy>
  <dcterms:modified xsi:type="dcterms:W3CDTF">2022-08-23T03:06:55Z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7F5E02FD352242E5AF7F37DF57108076</vt:lpwstr>
  </property>
</Properties>
</file>